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309AD89F" w:rsidR="000F603B" w:rsidRPr="00A54858" w:rsidRDefault="003D0962" w:rsidP="000F603B">
      <w:pPr>
        <w:pStyle w:val="Heading1"/>
      </w:pPr>
      <w:r w:rsidRPr="00A54858">
        <w:t xml:space="preserve">Lab </w:t>
      </w:r>
      <w:r w:rsidR="006D3194">
        <w:t>12</w:t>
      </w:r>
      <w:r w:rsidRPr="00A54858">
        <w:t xml:space="preserve">: </w:t>
      </w:r>
      <w:r w:rsidR="006D3194">
        <w:t>Rolling</w:t>
      </w:r>
      <w:r w:rsidR="0036757D" w:rsidRPr="00A54858">
        <w:t xml:space="preserve"> Motion</w:t>
      </w:r>
      <w:r w:rsidR="006D3194">
        <w:t xml:space="preserve"> – Moment of Inertia</w:t>
      </w:r>
    </w:p>
    <w:p w14:paraId="7EB3C520" w14:textId="35E30B67" w:rsidR="000F603B" w:rsidRPr="00A54858" w:rsidRDefault="003D0962" w:rsidP="000F603B">
      <w:pPr>
        <w:jc w:val="center"/>
      </w:pPr>
      <w:r w:rsidRPr="00A54858">
        <w:t>By: Dr. D. Beznosko</w:t>
      </w:r>
    </w:p>
    <w:p w14:paraId="5EBDAF3E" w14:textId="56F3163E" w:rsidR="00281BB1" w:rsidRPr="00A54858" w:rsidRDefault="003D0962" w:rsidP="002A176D">
      <w:pPr>
        <w:spacing w:after="0"/>
      </w:pPr>
      <w:r w:rsidRPr="00A54858">
        <w:t>For PHYS 2211L, PHYS 1111L</w:t>
      </w:r>
    </w:p>
    <w:p w14:paraId="46A91BD8" w14:textId="2AD387A3" w:rsidR="003D0962" w:rsidRDefault="003D0962" w:rsidP="002A176D">
      <w:pPr>
        <w:spacing w:after="0"/>
      </w:pPr>
      <w:r w:rsidRPr="00A54858">
        <w:t>0</w:t>
      </w:r>
      <w:r w:rsidR="006D3194">
        <w:t>6</w:t>
      </w:r>
      <w:r w:rsidRPr="00A54858">
        <w:t>/</w:t>
      </w:r>
      <w:r w:rsidR="00E804EB">
        <w:t>30</w:t>
      </w:r>
      <w:r w:rsidRPr="00A54858">
        <w:t>/2022</w:t>
      </w:r>
    </w:p>
    <w:p w14:paraId="61CA124A" w14:textId="52F4E0A3" w:rsidR="00A82E3F" w:rsidRPr="00A54858" w:rsidRDefault="00A82E3F" w:rsidP="002A176D">
      <w:pPr>
        <w:spacing w:after="0"/>
      </w:pPr>
      <w:r>
        <w:t xml:space="preserve">(Lab outcomes: </w:t>
      </w:r>
      <w:r w:rsidR="006D3194">
        <w:t>Test Tracker skills</w:t>
      </w:r>
      <w:r>
        <w:t>.</w:t>
      </w:r>
      <w:r w:rsidR="006D3194">
        <w:t xml:space="preserve"> Measure radius in Tracker</w:t>
      </w:r>
      <w:r>
        <w:t>)</w:t>
      </w:r>
    </w:p>
    <w:p w14:paraId="7C309AFF" w14:textId="11C82AD2" w:rsidR="000F603B" w:rsidRPr="00A54858" w:rsidRDefault="000F603B" w:rsidP="000F603B">
      <w:pPr>
        <w:pStyle w:val="Heading2"/>
      </w:pPr>
      <w:r w:rsidRPr="00A54858">
        <w:t>Abstract</w:t>
      </w:r>
    </w:p>
    <w:p w14:paraId="471F6E97" w14:textId="02FD03AD" w:rsidR="000F603B" w:rsidRPr="00A54858" w:rsidRDefault="000F603B" w:rsidP="000F603B">
      <w:r w:rsidRPr="00A54858">
        <w:tab/>
      </w:r>
      <w:r w:rsidR="0046636B" w:rsidRPr="00A54858">
        <w:t xml:space="preserve">The </w:t>
      </w:r>
      <w:r w:rsidR="00841CE4" w:rsidRPr="00A54858">
        <w:t>Tracker-based assignment</w:t>
      </w:r>
      <w:r w:rsidR="00841CE4">
        <w:t xml:space="preserve"> </w:t>
      </w:r>
      <w:r w:rsidR="00C95867">
        <w:t>Rolling motion – moment of inertia</w:t>
      </w:r>
      <w:r w:rsidR="0046636B" w:rsidRPr="00A54858">
        <w:t xml:space="preserve"> is </w:t>
      </w:r>
      <w:r w:rsidR="00C95867">
        <w:t xml:space="preserve">aimed at testing the student mastery of Tracker software </w:t>
      </w:r>
      <w:r w:rsidR="008450BD">
        <w:t xml:space="preserve">and understanding of the independent analysis and necessary steps that were used </w:t>
      </w:r>
      <w:r w:rsidR="00D17C57">
        <w:t>throughout</w:t>
      </w:r>
      <w:r w:rsidR="008450BD">
        <w:t xml:space="preserve"> the semester</w:t>
      </w:r>
      <w:r w:rsidRPr="00A54858">
        <w:t>.</w:t>
      </w:r>
      <w:r w:rsidR="00D17C57">
        <w:t xml:space="preserve"> Therefore, minimal instructions are provided with no additional support</w:t>
      </w:r>
      <w:r w:rsidR="00D86116">
        <w:t xml:space="preserve"> if the information was already present in any of the previous </w:t>
      </w:r>
      <w:r w:rsidR="00841CE4">
        <w:t>manuals.</w:t>
      </w:r>
    </w:p>
    <w:p w14:paraId="519E5389" w14:textId="77777777" w:rsidR="000F603B" w:rsidRPr="00A54858" w:rsidRDefault="000F603B" w:rsidP="000F603B">
      <w:pPr>
        <w:pStyle w:val="Heading2"/>
      </w:pPr>
      <w:r w:rsidRPr="00A54858">
        <w:t>Introduction</w:t>
      </w:r>
    </w:p>
    <w:p w14:paraId="20A79C9C" w14:textId="461D044F" w:rsidR="003778CC" w:rsidRPr="00A54858" w:rsidRDefault="000F603B" w:rsidP="0046636B">
      <w:r w:rsidRPr="00A54858">
        <w:tab/>
      </w:r>
      <w:r w:rsidR="00FF5756" w:rsidRPr="00A54858">
        <w:t xml:space="preserve">This experiment is </w:t>
      </w:r>
      <w:r w:rsidR="00EF43D9" w:rsidRPr="00A54858">
        <w:t>from</w:t>
      </w:r>
      <w:r w:rsidR="00FF5756" w:rsidRPr="00A54858">
        <w:t xml:space="preserve"> the Tracker series labs. </w:t>
      </w:r>
      <w:r w:rsidR="00841CE4" w:rsidRPr="00A54858">
        <w:t>The moving body</w:t>
      </w:r>
      <w:r w:rsidR="00841CE4">
        <w:t xml:space="preserve"> in an incline plane</w:t>
      </w:r>
      <w:r w:rsidR="00841CE4" w:rsidRPr="00A54858">
        <w:t xml:space="preserve"> experiences the acceleration</w:t>
      </w:r>
      <w:r w:rsidR="00841CE4">
        <w:t xml:space="preserve"> that is defined by several factors. One of them is the angle of the include, and another is the force of friction. However, if the body is not sliding but rolling, the work of friction converts into the rotation of the body.</w:t>
      </w:r>
      <w:r w:rsidR="00EF6C34">
        <w:t xml:space="preserve"> What characterizes the rotation is the moment of inertia of the body that in some sense replaces the mass in the equations.</w:t>
      </w:r>
      <w:r w:rsidR="00B014C0">
        <w:t xml:space="preserve"> </w:t>
      </w:r>
      <w:r w:rsidR="00C80822" w:rsidRPr="00A54858">
        <w:t xml:space="preserve">Hint – you can provide some background information on the </w:t>
      </w:r>
      <w:r w:rsidR="00B014C0">
        <w:t>physics</w:t>
      </w:r>
      <w:r w:rsidR="00C80822" w:rsidRPr="00A54858">
        <w:t xml:space="preserve"> behind the </w:t>
      </w:r>
      <w:r w:rsidR="000F1801" w:rsidRPr="00A54858">
        <w:t>motion</w:t>
      </w:r>
      <w:r w:rsidR="00B014C0">
        <w:t xml:space="preserve"> on the incline plane</w:t>
      </w:r>
      <w:r w:rsidR="00C80822" w:rsidRPr="00A54858">
        <w:t xml:space="preserve">, </w:t>
      </w:r>
      <w:r w:rsidR="00B014C0">
        <w:t>moment of inertia</w:t>
      </w:r>
      <w:r w:rsidR="00C80822" w:rsidRPr="00A54858">
        <w:t>,</w:t>
      </w:r>
      <w:r w:rsidR="00B014C0">
        <w:t xml:space="preserve"> where is it used</w:t>
      </w:r>
      <w:r w:rsidR="00C80822" w:rsidRPr="00A54858">
        <w:t xml:space="preserve"> and any other relevant information.</w:t>
      </w:r>
    </w:p>
    <w:p w14:paraId="6ED63C7C" w14:textId="00BC4AFC" w:rsidR="000F603B" w:rsidRPr="00A54858" w:rsidRDefault="00E9614C" w:rsidP="00E9614C">
      <w:pPr>
        <w:pStyle w:val="Heading2"/>
      </w:pPr>
      <w:r w:rsidRPr="00A54858">
        <w:t>Experimental Setup</w:t>
      </w:r>
    </w:p>
    <w:p w14:paraId="5295501C" w14:textId="3004A509" w:rsidR="00E9614C" w:rsidRPr="00A54858" w:rsidRDefault="00E9614C" w:rsidP="00E9614C">
      <w:r w:rsidRPr="00A54858">
        <w:tab/>
      </w:r>
      <w:r w:rsidR="00EB6A0F" w:rsidRPr="00A54858">
        <w:t>For this experiment,</w:t>
      </w:r>
      <w:r w:rsidR="00BC7289" w:rsidRPr="00A54858">
        <w:t xml:space="preserve"> use the </w:t>
      </w:r>
      <w:r w:rsidR="00EB6A0F" w:rsidRPr="00A54858">
        <w:t xml:space="preserve">high frame rate </w:t>
      </w:r>
      <w:r w:rsidR="00BC7289" w:rsidRPr="00A54858">
        <w:t>video provided</w:t>
      </w:r>
      <w:r w:rsidR="00281BB1" w:rsidRPr="00A54858">
        <w:t>.</w:t>
      </w:r>
      <w:r w:rsidR="00BC7289" w:rsidRPr="00A54858">
        <w:t xml:space="preserve"> </w:t>
      </w:r>
      <w:r w:rsidR="00EB6A0F" w:rsidRPr="00A54858">
        <w:t>You could consider making your own video using lab equipment if you have a high-speed camera (at least 480 fps). Discuss this option with instructor if interested.</w:t>
      </w:r>
    </w:p>
    <w:p w14:paraId="3C78A973" w14:textId="6513E62B" w:rsidR="00E9614C" w:rsidRDefault="006E0E81" w:rsidP="00E9614C">
      <w:r>
        <w:rPr>
          <w:noProof/>
        </w:rPr>
        <mc:AlternateContent>
          <mc:Choice Requires="wpg">
            <w:drawing>
              <wp:anchor distT="0" distB="0" distL="114300" distR="114300" simplePos="0" relativeHeight="251673600" behindDoc="0" locked="0" layoutInCell="1" allowOverlap="1" wp14:anchorId="7C0AF4E4" wp14:editId="732AC1AF">
                <wp:simplePos x="0" y="0"/>
                <wp:positionH relativeFrom="column">
                  <wp:posOffset>1816100</wp:posOffset>
                </wp:positionH>
                <wp:positionV relativeFrom="paragraph">
                  <wp:posOffset>579755</wp:posOffset>
                </wp:positionV>
                <wp:extent cx="2238375" cy="1176655"/>
                <wp:effectExtent l="0" t="0" r="0" b="366395"/>
                <wp:wrapTopAndBottom/>
                <wp:docPr id="17" name="Group 17"/>
                <wp:cNvGraphicFramePr/>
                <a:graphic xmlns:a="http://schemas.openxmlformats.org/drawingml/2006/main">
                  <a:graphicData uri="http://schemas.microsoft.com/office/word/2010/wordprocessingGroup">
                    <wpg:wgp>
                      <wpg:cNvGrpSpPr/>
                      <wpg:grpSpPr>
                        <a:xfrm>
                          <a:off x="0" y="0"/>
                          <a:ext cx="2238375" cy="1176655"/>
                          <a:chOff x="0" y="-165769"/>
                          <a:chExt cx="2238375" cy="1181421"/>
                        </a:xfrm>
                      </wpg:grpSpPr>
                      <wpg:grpSp>
                        <wpg:cNvPr id="5" name="Group 5"/>
                        <wpg:cNvGrpSpPr/>
                        <wpg:grpSpPr>
                          <a:xfrm>
                            <a:off x="0" y="545754"/>
                            <a:ext cx="2238375" cy="469898"/>
                            <a:chOff x="287102" y="366387"/>
                            <a:chExt cx="1794323" cy="213122"/>
                          </a:xfrm>
                        </wpg:grpSpPr>
                        <wps:wsp>
                          <wps:cNvPr id="8" name="Rectangle 8"/>
                          <wps:cNvSpPr/>
                          <wps:spPr>
                            <a:xfrm rot="1662695">
                              <a:off x="609919" y="492222"/>
                              <a:ext cx="962330" cy="87287"/>
                            </a:xfrm>
                            <a:prstGeom prst="rect">
                              <a:avLst/>
                            </a:prstGeom>
                            <a:noFill/>
                          </wps:spPr>
                          <wps:style>
                            <a:lnRef idx="2">
                              <a:schemeClr val="accent6"/>
                            </a:lnRef>
                            <a:fillRef idx="1">
                              <a:schemeClr val="lt1"/>
                            </a:fillRef>
                            <a:effectRef idx="0">
                              <a:schemeClr val="accent6"/>
                            </a:effectRef>
                            <a:fontRef idx="minor">
                              <a:schemeClr val="dk1"/>
                            </a:fontRef>
                          </wps:style>
                          <wps:txbx>
                            <w:txbxContent>
                              <w:p w14:paraId="01704087" w14:textId="3E0D9678" w:rsidR="00EB6A0F" w:rsidRPr="00EB6A0F" w:rsidRDefault="00EB6A0F" w:rsidP="00EB6A0F">
                                <w:pPr>
                                  <w:jc w:val="center"/>
                                  <w:rPr>
                                    <w:sz w:val="22"/>
                                    <w:szCs w:val="20"/>
                                    <w14:textOutline w14:w="9525" w14:cap="rnd" w14:cmpd="sng" w14:algn="ctr">
                                      <w14:solidFill>
                                        <w14:srgbClr w14:val="000000"/>
                                      </w14:solidFill>
                                      <w14:prstDash w14:val="solid"/>
                                      <w14:bevel/>
                                    </w14:textOutline>
                                  </w:rPr>
                                </w:pPr>
                                <w:r w:rsidRPr="00EB6A0F">
                                  <w:rPr>
                                    <w:sz w:val="22"/>
                                    <w:szCs w:val="20"/>
                                    <w14:textOutline w14:w="9525" w14:cap="rnd" w14:cmpd="sng" w14:algn="ctr">
                                      <w14:solidFill>
                                        <w14:srgbClr w14:val="000000"/>
                                      </w14:solidFill>
                                      <w14:prstDash w14:val="solid"/>
                                      <w14:bevel/>
                                    </w14:textOutline>
                                  </w:rP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 name="Rectangle 15"/>
                          <wps:cNvSpPr/>
                          <wps:spPr>
                            <a:xfrm rot="1679879">
                              <a:off x="287102" y="366387"/>
                              <a:ext cx="1794323" cy="134839"/>
                            </a:xfrm>
                            <a:prstGeom prst="rect">
                              <a:avLst/>
                            </a:prstGeom>
                          </wps:spPr>
                          <wps:style>
                            <a:lnRef idx="2">
                              <a:schemeClr val="accent2"/>
                            </a:lnRef>
                            <a:fillRef idx="1">
                              <a:schemeClr val="lt1"/>
                            </a:fillRef>
                            <a:effectRef idx="0">
                              <a:schemeClr val="accent2"/>
                            </a:effectRef>
                            <a:fontRef idx="minor">
                              <a:schemeClr val="dk1"/>
                            </a:fontRef>
                          </wps:style>
                          <wps:txbx>
                            <w:txbxContent>
                              <w:p w14:paraId="07219CFE" w14:textId="0642F10A" w:rsidR="00B014C0" w:rsidRPr="00B014C0" w:rsidRDefault="00B014C0" w:rsidP="00EB6A0F">
                                <w:pPr>
                                  <w:jc w:val="center"/>
                                  <w:rPr>
                                    <w:sz w:val="22"/>
                                    <w:szCs w:val="20"/>
                                    <w14:textOutline w14:w="9525" w14:cap="rnd" w14:cmpd="sng" w14:algn="ctr">
                                      <w14:solidFill>
                                        <w14:srgbClr w14:val="000000"/>
                                      </w14:solidFill>
                                      <w14:prstDash w14:val="solid"/>
                                      <w14:bevel/>
                                    </w14:textOutline>
                                  </w:rPr>
                                </w:pPr>
                                <w:r>
                                  <w:rPr>
                                    <w:sz w:val="22"/>
                                    <w:szCs w:val="20"/>
                                    <w14:textOutline w14:w="9525" w14:cap="rnd" w14:cmpd="sng" w14:algn="ctr">
                                      <w14:solidFill>
                                        <w14:srgbClr w14:val="000000"/>
                                      </w14:solidFill>
                                      <w14:prstDash w14:val="solid"/>
                                      <w14:bevel/>
                                    </w14:textOutline>
                                  </w:rPr>
                                  <w:t>Incline</w:t>
                                </w:r>
                                <w:r w:rsidR="00BA2BFD">
                                  <w:rPr>
                                    <w:sz w:val="22"/>
                                    <w:szCs w:val="20"/>
                                    <w14:textOutline w14:w="9525" w14:cap="rnd" w14:cmpd="sng" w14:algn="ctr">
                                      <w14:solidFill>
                                        <w14:srgbClr w14:val="000000"/>
                                      </w14:solidFill>
                                      <w14:prstDash w14:val="solid"/>
                                      <w14:bevel/>
                                    </w14:textOutline>
                                  </w:rPr>
                                  <w:t>d</w:t>
                                </w:r>
                                <w:r>
                                  <w:rPr>
                                    <w:sz w:val="22"/>
                                    <w:szCs w:val="20"/>
                                    <w14:textOutline w14:w="9525" w14:cap="rnd" w14:cmpd="sng" w14:algn="ctr">
                                      <w14:solidFill>
                                        <w14:srgbClr w14:val="000000"/>
                                      </w14:solidFill>
                                      <w14:prstDash w14:val="solid"/>
                                      <w14:bevel/>
                                    </w14:textOutline>
                                  </w:rPr>
                                  <w:t xml:space="preserve"> plane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7" name="Oval 7"/>
                        <wps:cNvSpPr/>
                        <wps:spPr>
                          <a:xfrm>
                            <a:off x="533400" y="-165769"/>
                            <a:ext cx="45720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670E6A" w14:textId="5AF2099D" w:rsidR="002B33CB" w:rsidRDefault="002B33CB" w:rsidP="002B33CB">
                              <w:pPr>
                                <w:jc w:val="center"/>
                              </w:pPr>
                              <w:r>
                                <w:t>Ball</w:t>
                              </w:r>
                            </w:p>
                          </w:txbxContent>
                        </wps:txbx>
                        <wps:bodyPr rot="0" spcFirstLastPara="0" vertOverflow="overflow" horzOverflow="overflow" vert="horz" wrap="square" lIns="0" tIns="45720" rIns="0" bIns="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C0AF4E4" id="Group 17" o:spid="_x0000_s1026" style="position:absolute;margin-left:143pt;margin-top:45.65pt;width:176.25pt;height:92.65pt;z-index:251673600;mso-height-relative:margin" coordorigin=",-1657" coordsize="22383,11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">
                <v:group id="Group 5" o:spid="_x0000_s1027" style="position:absolute;top:5457;width:22383;height:4699" coordorigin="2871,3663" coordsize="17943,2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8" o:spid="_x0000_s1028" style="position:absolute;left:6099;top:4922;width:9623;height:873;rotation:181610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" filled="f" strokecolor="#70ad47 [3209]" strokeweight="1pt">
                    <v:textbox inset="0,0,0,0">
                      <w:txbxContent>
                        <w:p w14:paraId="01704087" w14:textId="3E0D9678" w:rsidR="00EB6A0F" w:rsidRPr="00EB6A0F" w:rsidRDefault="00EB6A0F" w:rsidP="00EB6A0F">
                          <w:pPr>
                            <w:jc w:val="center"/>
                            <w:rPr>
                              <w:sz w:val="22"/>
                              <w:szCs w:val="20"/>
                              <w14:textOutline w14:w="9525" w14:cap="rnd" w14:cmpd="sng" w14:algn="ctr">
                                <w14:solidFill>
                                  <w14:srgbClr w14:val="000000"/>
                                </w14:solidFill>
                                <w14:prstDash w14:val="solid"/>
                                <w14:bevel/>
                              </w14:textOutline>
                            </w:rPr>
                          </w:pPr>
                          <w:r w:rsidRPr="00EB6A0F">
                            <w:rPr>
                              <w:sz w:val="22"/>
                              <w:szCs w:val="20"/>
                              <w14:textOutline w14:w="9525" w14:cap="rnd" w14:cmpd="sng" w14:algn="ctr">
                                <w14:solidFill>
                                  <w14:srgbClr w14:val="000000"/>
                                </w14:solidFill>
                                <w14:prstDash w14:val="solid"/>
                                <w14:bevel/>
                              </w14:textOutline>
                            </w:rPr>
                            <w:t>Ruler</w:t>
                          </w:r>
                        </w:p>
                      </w:txbxContent>
                    </v:textbox>
                  </v:rect>
                  <v:rect id="Rectangle 15" o:spid="_x0000_s1029" style="position:absolute;left:2871;top:3663;width:17943;height:1349;rotation:18348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" fillcolor="white [3201]" strokecolor="#ed7d31 [3205]" strokeweight="1pt">
                    <v:textbox inset="0,0,0,0">
                      <w:txbxContent>
                        <w:p w14:paraId="07219CFE" w14:textId="0642F10A" w:rsidR="00B014C0" w:rsidRPr="00B014C0" w:rsidRDefault="00B014C0" w:rsidP="00EB6A0F">
                          <w:pPr>
                            <w:jc w:val="center"/>
                            <w:rPr>
                              <w:sz w:val="22"/>
                              <w:szCs w:val="20"/>
                              <w14:textOutline w14:w="9525" w14:cap="rnd" w14:cmpd="sng" w14:algn="ctr">
                                <w14:solidFill>
                                  <w14:srgbClr w14:val="000000"/>
                                </w14:solidFill>
                                <w14:prstDash w14:val="solid"/>
                                <w14:bevel/>
                              </w14:textOutline>
                            </w:rPr>
                          </w:pPr>
                          <w:r>
                            <w:rPr>
                              <w:sz w:val="22"/>
                              <w:szCs w:val="20"/>
                              <w14:textOutline w14:w="9525" w14:cap="rnd" w14:cmpd="sng" w14:algn="ctr">
                                <w14:solidFill>
                                  <w14:srgbClr w14:val="000000"/>
                                </w14:solidFill>
                                <w14:prstDash w14:val="solid"/>
                                <w14:bevel/>
                              </w14:textOutline>
                            </w:rPr>
                            <w:t>Incline</w:t>
                          </w:r>
                          <w:r w:rsidR="00BA2BFD">
                            <w:rPr>
                              <w:sz w:val="22"/>
                              <w:szCs w:val="20"/>
                              <w14:textOutline w14:w="9525" w14:cap="rnd" w14:cmpd="sng" w14:algn="ctr">
                                <w14:solidFill>
                                  <w14:srgbClr w14:val="000000"/>
                                </w14:solidFill>
                                <w14:prstDash w14:val="solid"/>
                                <w14:bevel/>
                              </w14:textOutline>
                            </w:rPr>
                            <w:t>d</w:t>
                          </w:r>
                          <w:r>
                            <w:rPr>
                              <w:sz w:val="22"/>
                              <w:szCs w:val="20"/>
                              <w14:textOutline w14:w="9525" w14:cap="rnd" w14:cmpd="sng" w14:algn="ctr">
                                <w14:solidFill>
                                  <w14:srgbClr w14:val="000000"/>
                                </w14:solidFill>
                                <w14:prstDash w14:val="solid"/>
                                <w14:bevel/>
                              </w14:textOutline>
                            </w:rPr>
                            <w:t xml:space="preserve"> plane</w:t>
                          </w:r>
                        </w:p>
                      </w:txbxContent>
                    </v:textbox>
                  </v:rect>
                </v:group>
                <v:oval id="Oval 7" o:spid="_x0000_s1030" style="position:absolute;left:5334;top:-1657;width:4572;height:4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" fillcolor="#4472c4 [3204]" strokecolor="#1f3763 [1604]" strokeweight="1pt">
                  <v:stroke joinstyle="miter"/>
                  <v:textbox inset="0,,0,0">
                    <w:txbxContent>
                      <w:p w14:paraId="30670E6A" w14:textId="5AF2099D" w:rsidR="002B33CB" w:rsidRDefault="002B33CB" w:rsidP="002B33CB">
                        <w:pPr>
                          <w:jc w:val="center"/>
                        </w:pPr>
                        <w:r>
                          <w:t>Ball</w:t>
                        </w:r>
                      </w:p>
                    </w:txbxContent>
                  </v:textbox>
                </v:oval>
                <w10:wrap type="topAndBottom"/>
              </v:group>
            </w:pict>
          </mc:Fallback>
        </mc:AlternateContent>
      </w:r>
      <w:r w:rsidR="00BC7289" w:rsidRPr="00A54858">
        <w:tab/>
        <w:t xml:space="preserve">The setup schematic is outlined in </w:t>
      </w:r>
      <w:r w:rsidR="00BC7289" w:rsidRPr="00A54858">
        <w:fldChar w:fldCharType="begin"/>
      </w:r>
      <w:r w:rsidR="00BC7289" w:rsidRPr="00A54858">
        <w:instrText xml:space="preserve"> REF _Ref101896863 \h </w:instrText>
      </w:r>
      <w:r w:rsidR="00A54858">
        <w:instrText xml:space="preserve"> \* MERGEFORMAT </w:instrText>
      </w:r>
      <w:r w:rsidR="00BC7289" w:rsidRPr="00A54858">
        <w:fldChar w:fldCharType="separate"/>
      </w:r>
      <w:r w:rsidR="00EB6A0F" w:rsidRPr="00A54858">
        <w:t xml:space="preserve">Figure </w:t>
      </w:r>
      <w:r w:rsidR="00EB6A0F" w:rsidRPr="00A54858">
        <w:rPr>
          <w:noProof/>
        </w:rPr>
        <w:t>1</w:t>
      </w:r>
      <w:r w:rsidR="00BC7289" w:rsidRPr="00A54858">
        <w:fldChar w:fldCharType="end"/>
      </w:r>
      <w:r w:rsidR="00BC7289" w:rsidRPr="00A54858">
        <w:t xml:space="preserve"> and consists of the ruler</w:t>
      </w:r>
      <w:r w:rsidR="00BA2BFD">
        <w:t xml:space="preserve"> for scale, inclined </w:t>
      </w:r>
      <w:r w:rsidR="00EF6C34">
        <w:t>plane,</w:t>
      </w:r>
      <w:r w:rsidR="00BA2BFD">
        <w:t xml:space="preserve"> and a ball on the plane.</w:t>
      </w:r>
      <w:r w:rsidR="00BC7289" w:rsidRPr="00A54858">
        <w:t xml:space="preserve"> </w:t>
      </w:r>
      <w:r w:rsidR="000F34B6" w:rsidRPr="00A54858">
        <w:t xml:space="preserve"> Consider describing the screenshot instead</w:t>
      </w:r>
      <w:r w:rsidR="001A5F23">
        <w:t xml:space="preserve"> with all tools visible, such as axes, </w:t>
      </w:r>
      <w:proofErr w:type="gramStart"/>
      <w:r w:rsidR="001A5F23">
        <w:t>protractor</w:t>
      </w:r>
      <w:proofErr w:type="gramEnd"/>
      <w:r w:rsidR="001A5F23">
        <w:t xml:space="preserve"> and calibration stick</w:t>
      </w:r>
      <w:r w:rsidR="002B33CB">
        <w:t>.</w:t>
      </w:r>
    </w:p>
    <w:p w14:paraId="2A0F3E18" w14:textId="6283BE5C" w:rsidR="00281BB1" w:rsidRPr="00A54858" w:rsidRDefault="006E0E81" w:rsidP="00E9614C">
      <w:r w:rsidRPr="00A54858">
        <w:rPr>
          <w:noProof/>
        </w:rPr>
        <mc:AlternateContent>
          <mc:Choice Requires="wps">
            <w:drawing>
              <wp:anchor distT="0" distB="0" distL="114300" distR="114300" simplePos="0" relativeHeight="251659264" behindDoc="0" locked="0" layoutInCell="1" allowOverlap="1" wp14:anchorId="10B848D1" wp14:editId="4D5388D1">
                <wp:simplePos x="0" y="0"/>
                <wp:positionH relativeFrom="margin">
                  <wp:align>center</wp:align>
                </wp:positionH>
                <wp:positionV relativeFrom="paragraph">
                  <wp:posOffset>1678305</wp:posOffset>
                </wp:positionV>
                <wp:extent cx="503555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0474CD6E" w:rsidR="00281BB1" w:rsidRPr="00C74B08" w:rsidRDefault="00281BB1" w:rsidP="00281BB1">
                            <w:pPr>
                              <w:pStyle w:val="Caption"/>
                              <w:rPr>
                                <w:noProof/>
                                <w:sz w:val="24"/>
                              </w:rPr>
                            </w:pPr>
                            <w:bookmarkStart w:id="0" w:name="_Ref101896863"/>
                            <w:r>
                              <w:t xml:space="preserve">Figure </w:t>
                            </w:r>
                            <w:r w:rsidR="0062012F">
                              <w:fldChar w:fldCharType="begin"/>
                            </w:r>
                            <w:r w:rsidR="0062012F">
                              <w:instrText xml:space="preserve"> SEQ Figure \* ARABIC </w:instrText>
                            </w:r>
                            <w:r w:rsidR="0062012F">
                              <w:fldChar w:fldCharType="separate"/>
                            </w:r>
                            <w:r w:rsidR="003915FE">
                              <w:rPr>
                                <w:noProof/>
                              </w:rPr>
                              <w:t>1</w:t>
                            </w:r>
                            <w:r w:rsidR="0062012F">
                              <w:rPr>
                                <w:noProof/>
                              </w:rPr>
                              <w:fldChar w:fldCharType="end"/>
                            </w:r>
                            <w:bookmarkEnd w:id="0"/>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w:t>
                            </w:r>
                            <w:r w:rsidR="00E368ED">
                              <w:t>ball launcher</w:t>
                            </w:r>
                            <w:r w:rsidR="002A7CBF">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0B848D1" id="_x0000_t202" coordsize="21600,21600" o:spt="202" path="m,l,21600r21600,l21600,xe">
                <v:stroke joinstyle="miter"/>
                <v:path gradientshapeok="t" o:connecttype="rect"/>
              </v:shapetype>
              <v:shape id="Text Box 4" o:spid="_x0000_s1031" type="#_x0000_t202" style="position:absolute;margin-left:0;margin-top:132.15pt;width:396.5pt;height:.0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" stroked="f">
                <v:textbox style="mso-fit-shape-to-text:t" inset="0,0,0,0">
                  <w:txbxContent>
                    <w:p w14:paraId="6E6775AD" w14:textId="0474CD6E" w:rsidR="00281BB1" w:rsidRPr="00C74B08" w:rsidRDefault="00281BB1" w:rsidP="00281BB1">
                      <w:pPr>
                        <w:pStyle w:val="Caption"/>
                        <w:rPr>
                          <w:noProof/>
                          <w:sz w:val="24"/>
                        </w:rPr>
                      </w:pPr>
                      <w:bookmarkStart w:id="1" w:name="_Ref101896863"/>
                      <w:r>
                        <w:t xml:space="preserve">Figure </w:t>
                      </w:r>
                      <w:fldSimple w:instr=" SEQ Figure \* ARABIC ">
                        <w:r w:rsidR="003915FE">
                          <w:rPr>
                            <w:noProof/>
                          </w:rPr>
                          <w:t>1</w:t>
                        </w:r>
                      </w:fldSimple>
                      <w:bookmarkEnd w:id="1"/>
                      <w:r>
                        <w:t>: The experimental setup schematic</w:t>
                      </w:r>
                      <w:r w:rsidR="000F34B6">
                        <w:t xml:space="preserve"> for shooting the video</w:t>
                      </w:r>
                      <w:r>
                        <w:t>.</w:t>
                      </w:r>
                      <w:r w:rsidR="002A7CBF">
                        <w:t xml:space="preserve"> </w:t>
                      </w:r>
                      <w:r w:rsidR="000F34B6">
                        <w:t xml:space="preserve">(a) </w:t>
                      </w:r>
                      <w:r w:rsidR="002A7CBF">
                        <w:t xml:space="preserve">ruler used to </w:t>
                      </w:r>
                      <w:r w:rsidR="000F34B6">
                        <w:t>set the scale,</w:t>
                      </w:r>
                      <w:r w:rsidR="002A7CBF">
                        <w:t xml:space="preserve"> (b)</w:t>
                      </w:r>
                      <w:r w:rsidR="000F34B6">
                        <w:t xml:space="preserve"> </w:t>
                      </w:r>
                      <w:r w:rsidR="00E368ED">
                        <w:t>ball launcher</w:t>
                      </w:r>
                      <w:r w:rsidR="002A7CBF">
                        <w:t>.</w:t>
                      </w:r>
                    </w:p>
                  </w:txbxContent>
                </v:textbox>
                <w10:wrap anchorx="margin"/>
              </v:shape>
            </w:pict>
          </mc:Fallback>
        </mc:AlternateContent>
      </w:r>
    </w:p>
    <w:p w14:paraId="4CE6DFB6" w14:textId="16A2D5C5" w:rsidR="00EB2717" w:rsidRPr="00A54858" w:rsidRDefault="00EB2717" w:rsidP="00EB2717">
      <w:pPr>
        <w:pStyle w:val="Heading3"/>
      </w:pPr>
      <w:r w:rsidRPr="00A54858">
        <w:lastRenderedPageBreak/>
        <w:t>Procedure:</w:t>
      </w:r>
    </w:p>
    <w:p w14:paraId="033CF918" w14:textId="3A1D6CD4" w:rsidR="00903085" w:rsidRPr="00A54858" w:rsidRDefault="00E16EF5" w:rsidP="00E9614C">
      <w:r w:rsidRPr="00A54858">
        <w:t xml:space="preserve">Download </w:t>
      </w:r>
      <w:r w:rsidR="0033175D" w:rsidRPr="00A54858">
        <w:t xml:space="preserve">all </w:t>
      </w:r>
      <w:r w:rsidR="00EF6C34">
        <w:t>files provided.</w:t>
      </w:r>
      <w:r w:rsidR="009B4165" w:rsidRPr="00A54858">
        <w:t xml:space="preserve"> Make sure </w:t>
      </w:r>
      <w:r w:rsidR="0033175D" w:rsidRPr="00A54858">
        <w:t>it’s</w:t>
      </w:r>
      <w:r w:rsidR="009B4165" w:rsidRPr="00A54858">
        <w:t xml:space="preserve"> not a zip archive (unzip if necessary).</w:t>
      </w:r>
      <w:r w:rsidR="00EF6C34">
        <w:t xml:space="preserve"> There should be five video files, two image files and this manual.</w:t>
      </w:r>
    </w:p>
    <w:p w14:paraId="7CCB100E" w14:textId="0B6EF4FC" w:rsidR="00E16EF5" w:rsidRPr="00A54858" w:rsidRDefault="00E16EF5" w:rsidP="00E9614C">
      <w:r w:rsidRPr="00A54858">
        <w:t>Set the frame rate as indicated in the video file nam</w:t>
      </w:r>
      <w:r w:rsidR="00C91376">
        <w:t>e</w:t>
      </w:r>
      <w:r w:rsidR="00FB7036" w:rsidRPr="00A54858">
        <w:t>.</w:t>
      </w:r>
    </w:p>
    <w:p w14:paraId="0DD71181" w14:textId="4FA7646B" w:rsidR="00C91376" w:rsidRPr="00A54858" w:rsidRDefault="00C91376" w:rsidP="00C91376">
      <w:r w:rsidRPr="00A54858">
        <w:t xml:space="preserve">Set the scale </w:t>
      </w:r>
      <w:r>
        <w:t>as usual</w:t>
      </w:r>
      <w:r w:rsidRPr="00A54858">
        <w:t>.</w:t>
      </w:r>
      <w:r>
        <w:t xml:space="preserve"> Use the protractor to measure the angle – there is a vertical yellow rope with a bob that gives a sense of vertical direction. Hint – for simplicity, you can align the vertical axis</w:t>
      </w:r>
      <w:r w:rsidR="001A5F23">
        <w:t xml:space="preserve"> or coordinate system</w:t>
      </w:r>
      <w:r>
        <w:t xml:space="preserve"> with this rope</w:t>
      </w:r>
      <w:r w:rsidR="001A5F23">
        <w:t xml:space="preserve"> and </w:t>
      </w:r>
      <w:r>
        <w:t>measure the angle (with errors!)</w:t>
      </w:r>
      <w:r w:rsidR="001A5F23">
        <w:t>.</w:t>
      </w:r>
      <w:r w:rsidR="0062012F">
        <w:t xml:space="preserve"> You may need to do the 180-value if its &gt;10, or multiply by -1 if negative. Angle should be &lt;90</w:t>
      </w:r>
      <w:r w:rsidR="0062012F" w:rsidRPr="0062012F">
        <w:rPr>
          <w:vertAlign w:val="superscript"/>
        </w:rPr>
        <w:t>o</w:t>
      </w:r>
      <w:r w:rsidR="0062012F">
        <w:t xml:space="preserve"> and positive.</w:t>
      </w:r>
    </w:p>
    <w:p w14:paraId="41404FB2" w14:textId="6F07174B" w:rsidR="00E16EF5" w:rsidRPr="00A54858" w:rsidRDefault="001A5F23" w:rsidP="00E9614C">
      <w:r>
        <w:t>C</w:t>
      </w:r>
      <w:r w:rsidR="00E16EF5" w:rsidRPr="00A54858">
        <w:t xml:space="preserve">hoose to have the coordinate system origin at any location that is convenient, like the initial position </w:t>
      </w:r>
      <w:r w:rsidR="00EF6C34">
        <w:t xml:space="preserve">of the </w:t>
      </w:r>
      <w:r w:rsidR="00E16EF5" w:rsidRPr="00A54858">
        <w:t>ball…</w:t>
      </w:r>
      <w:r w:rsidR="00CF2D70" w:rsidRPr="00A54858">
        <w:t xml:space="preserve"> </w:t>
      </w:r>
      <w:r w:rsidR="00EF6C34">
        <w:t>Align the x-axis with the inclined plane.</w:t>
      </w:r>
    </w:p>
    <w:p w14:paraId="795B53A0" w14:textId="74664A88" w:rsidR="00FC1FDC" w:rsidRDefault="00FB7036" w:rsidP="00E9614C">
      <w:r w:rsidRPr="00A54858">
        <w:t>Set the start point to the first frame where the ball is fully visible.</w:t>
      </w:r>
    </w:p>
    <w:p w14:paraId="53DD9570" w14:textId="13464602" w:rsidR="00E16EF5" w:rsidRPr="00A54858" w:rsidRDefault="008E3884" w:rsidP="00E9614C">
      <w:r w:rsidRPr="008E3884">
        <w:rPr>
          <w:noProof/>
        </w:rPr>
        <w:drawing>
          <wp:anchor distT="0" distB="0" distL="114300" distR="114300" simplePos="0" relativeHeight="251674624" behindDoc="1" locked="0" layoutInCell="1" allowOverlap="1" wp14:anchorId="5D39A5CD" wp14:editId="09253882">
            <wp:simplePos x="0" y="0"/>
            <wp:positionH relativeFrom="margin">
              <wp:align>right</wp:align>
            </wp:positionH>
            <wp:positionV relativeFrom="paragraph">
              <wp:posOffset>106045</wp:posOffset>
            </wp:positionV>
            <wp:extent cx="3151505" cy="1536700"/>
            <wp:effectExtent l="0" t="0" r="0" b="6350"/>
            <wp:wrapThrough wrapText="bothSides">
              <wp:wrapPolygon edited="0">
                <wp:start x="0" y="0"/>
                <wp:lineTo x="0" y="21421"/>
                <wp:lineTo x="21413" y="21421"/>
                <wp:lineTo x="21413" y="0"/>
                <wp:lineTo x="0" y="0"/>
              </wp:wrapPolygon>
            </wp:wrapThrough>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151505" cy="1536700"/>
                    </a:xfrm>
                    <a:prstGeom prst="rect">
                      <a:avLst/>
                    </a:prstGeom>
                  </pic:spPr>
                </pic:pic>
              </a:graphicData>
            </a:graphic>
            <wp14:sizeRelH relativeFrom="margin">
              <wp14:pctWidth>0</wp14:pctWidth>
            </wp14:sizeRelH>
            <wp14:sizeRelV relativeFrom="margin">
              <wp14:pctHeight>0</wp14:pctHeight>
            </wp14:sizeRelV>
          </wp:anchor>
        </w:drawing>
      </w:r>
      <w:r w:rsidR="00E16EF5" w:rsidRPr="00A54858">
        <w:t xml:space="preserve">Create a new point mass, set the footprints to </w:t>
      </w:r>
      <w:r w:rsidR="00631832" w:rsidRPr="00A54858">
        <w:t>circle,</w:t>
      </w:r>
      <w:r w:rsidR="00E16EF5" w:rsidRPr="00A54858">
        <w:t xml:space="preserve"> and choose a good </w:t>
      </w:r>
      <w:r w:rsidR="00C91376">
        <w:t xml:space="preserve">size and place. Do a test run to make sure that the ball is </w:t>
      </w:r>
      <w:proofErr w:type="gramStart"/>
      <w:r w:rsidR="00C91376">
        <w:t>actually tracked</w:t>
      </w:r>
      <w:proofErr w:type="gramEnd"/>
      <w:r w:rsidR="00C91376">
        <w:t xml:space="preserve"> all the way down. </w:t>
      </w:r>
      <w:r w:rsidR="00D970B8">
        <w:t xml:space="preserve">If tracking breaks down along the way, you can </w:t>
      </w:r>
      <w:proofErr w:type="gramStart"/>
      <w:r w:rsidR="00D970B8">
        <w:t>either track</w:t>
      </w:r>
      <w:proofErr w:type="gramEnd"/>
      <w:r w:rsidR="00D970B8">
        <w:t xml:space="preserve"> 2-3 frames manually (</w:t>
      </w:r>
      <w:r>
        <w:t>S</w:t>
      </w:r>
      <w:r w:rsidR="00D970B8">
        <w:t>ee tutorial video on tracker</w:t>
      </w:r>
      <w:r>
        <w:t>. Can also skip or accept, but make sure the data quality doesn’t suffer.</w:t>
      </w:r>
      <w:r w:rsidR="00D970B8">
        <w:t>) or choose another spot</w:t>
      </w:r>
      <w:r>
        <w:t xml:space="preserve"> to track</w:t>
      </w:r>
      <w:r w:rsidR="00D970B8">
        <w:t xml:space="preserve">. The recommended spot for tracking is the lower left part of the ball. </w:t>
      </w:r>
    </w:p>
    <w:p w14:paraId="3B8D7DE0" w14:textId="7114F10C" w:rsidR="00631832" w:rsidRPr="00A54858" w:rsidRDefault="00631832" w:rsidP="00E9614C">
      <w:r w:rsidRPr="00A54858">
        <w:t xml:space="preserve">Choose to track every </w:t>
      </w:r>
      <w:proofErr w:type="spellStart"/>
      <w:r w:rsidR="00D970B8">
        <w:t>x</w:t>
      </w:r>
      <w:r w:rsidR="00E862A5" w:rsidRPr="00E862A5">
        <w:rPr>
          <w:vertAlign w:val="superscript"/>
        </w:rPr>
        <w:t>th</w:t>
      </w:r>
      <w:proofErr w:type="spellEnd"/>
      <w:r w:rsidR="00521F59">
        <w:t xml:space="preserve"> </w:t>
      </w:r>
      <w:r w:rsidR="00D970B8" w:rsidRPr="00A54858">
        <w:t>frame</w:t>
      </w:r>
      <w:r w:rsidR="00D970B8">
        <w:t xml:space="preserve"> based on your assessment of this video and performance of your </w:t>
      </w:r>
      <w:r w:rsidR="00F83C08">
        <w:t>computer</w:t>
      </w:r>
      <w:r w:rsidRPr="00A54858">
        <w:t>.</w:t>
      </w:r>
      <w:r w:rsidR="00D970B8">
        <w:t xml:space="preserve"> Mention this in your report as well as the reason for the setting.</w:t>
      </w:r>
      <w:r w:rsidR="007A4CCF">
        <w:t xml:space="preserve"> Do the tracking.</w:t>
      </w:r>
    </w:p>
    <w:p w14:paraId="057514DE" w14:textId="1EC00D9D" w:rsidR="00180210" w:rsidRDefault="00501EB6" w:rsidP="00E9614C">
      <w:pPr>
        <w:rPr>
          <w:rFonts w:eastAsiaTheme="minorEastAsia"/>
        </w:rPr>
      </w:pPr>
      <w:r w:rsidRPr="00A54858">
        <w:rPr>
          <w:rFonts w:eastAsiaTheme="minorEastAsia"/>
        </w:rPr>
        <w:t xml:space="preserve">Fit the plot </w:t>
      </w:r>
      <m:oMath>
        <m:r>
          <w:rPr>
            <w:rFonts w:ascii="Cambria Math" w:eastAsiaTheme="minorEastAsia" w:hAnsi="Cambria Math"/>
          </w:rPr>
          <m:t>x vs t</m:t>
        </m:r>
      </m:oMath>
      <w:r w:rsidRPr="00A54858">
        <w:rPr>
          <w:rFonts w:eastAsiaTheme="minorEastAsia"/>
        </w:rPr>
        <w:t xml:space="preserve"> with a </w:t>
      </w:r>
      <w:r w:rsidR="00C9135D">
        <w:rPr>
          <w:rFonts w:eastAsiaTheme="minorEastAsia"/>
        </w:rPr>
        <w:t>(this is a motion under acceleration, which curve should you use?)</w:t>
      </w:r>
      <w:r w:rsidRPr="00A54858">
        <w:rPr>
          <w:rFonts w:eastAsiaTheme="minorEastAsia"/>
        </w:rPr>
        <w:t xml:space="preserve"> and write down the </w:t>
      </w:r>
      <m:oMath>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x</m:t>
            </m:r>
          </m:sub>
        </m:sSub>
      </m:oMath>
      <w:r w:rsidRPr="00A54858">
        <w:rPr>
          <w:rFonts w:eastAsiaTheme="minorEastAsia"/>
        </w:rPr>
        <w:t xml:space="preserve"> </w:t>
      </w:r>
      <w:r w:rsidR="007A4CCF" w:rsidRPr="00A54858">
        <w:rPr>
          <w:rFonts w:eastAsiaTheme="minorEastAsia"/>
        </w:rPr>
        <w:t xml:space="preserve">with its error </w:t>
      </w:r>
      <w:r w:rsidRPr="00A54858">
        <w:rPr>
          <w:rFonts w:eastAsiaTheme="minorEastAsia"/>
        </w:rPr>
        <w:t>from the fit. This is the statistical error</w:t>
      </w:r>
      <w:r w:rsidR="00F83C08">
        <w:rPr>
          <w:rFonts w:eastAsiaTheme="minorEastAsia"/>
        </w:rPr>
        <w:t>.</w:t>
      </w:r>
      <w:r w:rsidRPr="00A54858">
        <w:rPr>
          <w:rFonts w:eastAsiaTheme="minorEastAsia"/>
        </w:rPr>
        <w:t xml:space="preserve"> Don’t close the fit window yet.</w:t>
      </w:r>
      <w:r w:rsidR="00521F59">
        <w:rPr>
          <w:rFonts w:eastAsiaTheme="minorEastAsia"/>
        </w:rPr>
        <w:t xml:space="preserve"> </w:t>
      </w:r>
      <w:r w:rsidR="004819F7">
        <w:rPr>
          <w:rFonts w:eastAsiaTheme="minorEastAsia"/>
        </w:rPr>
        <w:t xml:space="preserve">Assess the systematic error as well in a usual way. Show this work done. Combine both errors into </w:t>
      </w:r>
      <w:proofErr w:type="gramStart"/>
      <w:r w:rsidR="004819F7">
        <w:rPr>
          <w:rFonts w:eastAsiaTheme="minorEastAsia"/>
        </w:rPr>
        <w:t>a single one</w:t>
      </w:r>
      <w:proofErr w:type="gramEnd"/>
      <w:r w:rsidR="004819F7">
        <w:rPr>
          <w:rFonts w:eastAsiaTheme="minorEastAsia"/>
        </w:rPr>
        <w:t>.</w:t>
      </w:r>
    </w:p>
    <w:p w14:paraId="48D6F323" w14:textId="7EEBB58D" w:rsidR="00F83C08" w:rsidRPr="00C9135D" w:rsidRDefault="00F83C08" w:rsidP="00E9614C">
      <w:r>
        <w:rPr>
          <w:rFonts w:eastAsiaTheme="minorEastAsia"/>
        </w:rPr>
        <w:t>Analyze all 5 videos. You should end up with five pairs (angle, acceleration)</w:t>
      </w:r>
      <w:r w:rsidR="00187B45">
        <w:rPr>
          <w:rFonts w:eastAsiaTheme="minorEastAsia"/>
        </w:rPr>
        <w:t xml:space="preserve"> in your data</w:t>
      </w:r>
      <w:r>
        <w:rPr>
          <w:rFonts w:eastAsiaTheme="minorEastAsia"/>
        </w:rPr>
        <w:t>.</w:t>
      </w:r>
    </w:p>
    <w:p w14:paraId="13A0113D" w14:textId="285970DE" w:rsidR="002816C4" w:rsidRPr="00A54858" w:rsidRDefault="00293CF6" w:rsidP="00293CF6">
      <w:pPr>
        <w:pStyle w:val="Heading2"/>
      </w:pPr>
      <w:r w:rsidRPr="00A54858">
        <w:t>Theory</w:t>
      </w:r>
    </w:p>
    <w:p w14:paraId="6FC13E09" w14:textId="2D2CC577" w:rsidR="00293CF6" w:rsidRPr="00A54858" w:rsidRDefault="00121709" w:rsidP="00293CF6">
      <w:pPr>
        <w:ind w:firstLine="720"/>
      </w:pPr>
      <w:r>
        <w:t>For any symmetric rotating body, the moment of inertia is essentially expressed as</w:t>
      </w:r>
    </w:p>
    <w:p w14:paraId="546B1E91" w14:textId="64227AE3" w:rsidR="00293CF6" w:rsidRPr="00A54858" w:rsidRDefault="00121709" w:rsidP="005748DA">
      <w:pPr>
        <w:rPr>
          <w:rFonts w:eastAsiaTheme="minorEastAsia"/>
        </w:rPr>
      </w:pPr>
      <m:oMathPara>
        <m:oMath>
          <m:r>
            <w:rPr>
              <w:rFonts w:ascii="Cambria Math" w:hAnsi="Cambria Math"/>
            </w:rPr>
            <m:t>I=C∙M</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 xml:space="preserve">              (1)</m:t>
          </m:r>
        </m:oMath>
      </m:oMathPara>
    </w:p>
    <w:p w14:paraId="6A64A2ED" w14:textId="3EF83331" w:rsidR="00A8073A" w:rsidRPr="00A54858" w:rsidRDefault="00D95E2D" w:rsidP="005748DA">
      <w:pPr>
        <w:rPr>
          <w:rFonts w:eastAsiaTheme="minorEastAsia"/>
        </w:rPr>
      </w:pPr>
      <w:r w:rsidRPr="00A54858">
        <w:rPr>
          <w:rFonts w:eastAsiaTheme="minorEastAsia"/>
        </w:rPr>
        <w:t>w</w:t>
      </w:r>
      <w:r w:rsidR="00A8073A" w:rsidRPr="00A54858">
        <w:rPr>
          <w:rFonts w:eastAsiaTheme="minorEastAsia"/>
        </w:rPr>
        <w:t>here</w:t>
      </w:r>
      <w:r w:rsidRPr="00A54858">
        <w:rPr>
          <w:rFonts w:eastAsiaTheme="minorEastAsia"/>
        </w:rPr>
        <w:t xml:space="preserve"> </w:t>
      </w:r>
      <w:r w:rsidR="00121709">
        <w:rPr>
          <w:rFonts w:eastAsiaTheme="minorEastAsia"/>
        </w:rPr>
        <w:t>C</w:t>
      </w:r>
      <w:r w:rsidR="00C87E8E" w:rsidRPr="00A54858">
        <w:rPr>
          <w:rFonts w:eastAsiaTheme="minorEastAsia"/>
        </w:rPr>
        <w:t xml:space="preserve"> </w:t>
      </w:r>
      <w:r w:rsidR="00121709">
        <w:rPr>
          <w:rFonts w:eastAsiaTheme="minorEastAsia"/>
        </w:rPr>
        <w:t>is the geometric distribution of mass</w:t>
      </w:r>
      <w:r w:rsidR="003915FE">
        <w:rPr>
          <w:rFonts w:eastAsiaTheme="minorEastAsia"/>
        </w:rPr>
        <w:t xml:space="preserve"> </w:t>
      </w:r>
      <m:oMath>
        <m:r>
          <w:rPr>
            <w:rFonts w:ascii="Cambria Math" w:eastAsiaTheme="minorEastAsia" w:hAnsi="Cambria Math"/>
          </w:rPr>
          <m:t>M</m:t>
        </m:r>
      </m:oMath>
      <w:r w:rsidR="003915FE">
        <w:rPr>
          <w:rFonts w:eastAsiaTheme="minorEastAsia"/>
        </w:rPr>
        <w:t xml:space="preserve"> in a body of radius </w:t>
      </w:r>
      <m:oMath>
        <m:r>
          <w:rPr>
            <w:rFonts w:ascii="Cambria Math" w:eastAsiaTheme="minorEastAsia" w:hAnsi="Cambria Math"/>
          </w:rPr>
          <m:t>R</m:t>
        </m:r>
      </m:oMath>
      <w:r w:rsidR="00C87E8E" w:rsidRPr="00A54858">
        <w:rPr>
          <w:rFonts w:eastAsiaTheme="minorEastAsia"/>
        </w:rPr>
        <w:t>.</w:t>
      </w:r>
      <w:r w:rsidR="00121709">
        <w:rPr>
          <w:rFonts w:eastAsiaTheme="minorEastAsia"/>
        </w:rPr>
        <w:t xml:space="preserve"> We can use this fact to simplify the equations of motion for this ball on the inclined plane.</w:t>
      </w:r>
    </w:p>
    <w:p w14:paraId="6FE832C2" w14:textId="57920A73" w:rsidR="008466F6" w:rsidRDefault="00223DF1" w:rsidP="00903085">
      <w:pPr>
        <w:ind w:firstLine="720"/>
      </w:pPr>
      <w:r>
        <w:t>(</w:t>
      </w:r>
      <w:r w:rsidRPr="003915FE">
        <w:rPr>
          <w:b/>
          <w:bCs/>
        </w:rPr>
        <w:t>PHYS2211L</w:t>
      </w:r>
      <w:r>
        <w:t xml:space="preserve"> </w:t>
      </w:r>
      <w:r w:rsidRPr="003915FE">
        <w:rPr>
          <w:b/>
          <w:bCs/>
        </w:rPr>
        <w:t>must</w:t>
      </w:r>
      <w:r>
        <w:t xml:space="preserve"> include </w:t>
      </w:r>
      <w:r w:rsidR="003915FE">
        <w:t>derivation</w:t>
      </w:r>
      <w:r>
        <w:t>, for PHYS 1111L its extra points) Show the derivation of the equation</w:t>
      </w:r>
      <w:r w:rsidR="00A67617">
        <w:t xml:space="preserve"> 2</w:t>
      </w:r>
      <w:r>
        <w:t xml:space="preserve"> starting from the free body diagram and the forces acting on the ball. Use equation 1 to simplify the answer</w:t>
      </w:r>
      <w:r w:rsidR="00A67617">
        <w:t xml:space="preserve"> and get</w:t>
      </w:r>
      <w:r w:rsidR="00410E83">
        <w:t xml:space="preserve"> to this result:</w:t>
      </w:r>
    </w:p>
    <w:p w14:paraId="13B48F01" w14:textId="70046AB3" w:rsidR="00410E83" w:rsidRPr="00410E83" w:rsidRDefault="0062012F" w:rsidP="00903085">
      <w:pPr>
        <w:ind w:firstLine="720"/>
        <w:rPr>
          <w:rFonts w:eastAsiaTheme="minorEastAsia"/>
        </w:rPr>
      </w:pPr>
      <m:oMathPara>
        <m:oMath>
          <m:f>
            <m:fPr>
              <m:ctrlPr>
                <w:rPr>
                  <w:rFonts w:ascii="Cambria Math" w:hAnsi="Cambria Math"/>
                  <w:i/>
                </w:rPr>
              </m:ctrlPr>
            </m:fPr>
            <m:num>
              <m:r>
                <w:rPr>
                  <w:rFonts w:ascii="Cambria Math" w:hAnsi="Cambria Math"/>
                </w:rPr>
                <m:t>g sin</m:t>
              </m:r>
              <m:d>
                <m:dPr>
                  <m:ctrlPr>
                    <w:rPr>
                      <w:rFonts w:ascii="Cambria Math" w:hAnsi="Cambria Math"/>
                      <w:i/>
                    </w:rPr>
                  </m:ctrlPr>
                </m:dPr>
                <m:e>
                  <m:r>
                    <w:rPr>
                      <w:rFonts w:ascii="Cambria Math" w:hAnsi="Cambria Math"/>
                    </w:rPr>
                    <m:t>θ</m:t>
                  </m:r>
                </m:e>
              </m:d>
            </m:num>
            <m:den>
              <m:r>
                <w:rPr>
                  <w:rFonts w:ascii="Cambria Math" w:hAnsi="Cambria Math"/>
                </w:rPr>
                <m:t>a</m:t>
              </m:r>
            </m:den>
          </m:f>
          <m:r>
            <w:rPr>
              <w:rFonts w:ascii="Cambria Math" w:eastAsiaTheme="minorEastAsia" w:hAnsi="Cambria Math"/>
            </w:rPr>
            <m:t>=C+1    (2)</m:t>
          </m:r>
        </m:oMath>
      </m:oMathPara>
    </w:p>
    <w:p w14:paraId="747E3874" w14:textId="34183F93" w:rsidR="00410E83" w:rsidRPr="00A54858" w:rsidRDefault="00410E83" w:rsidP="00903085">
      <w:pPr>
        <w:ind w:firstLine="720"/>
      </w:pPr>
      <m:oMath>
        <m:r>
          <w:rPr>
            <w:rFonts w:ascii="Cambria Math" w:hAnsi="Cambria Math"/>
          </w:rPr>
          <m:t>g</m:t>
        </m:r>
      </m:oMath>
      <w:r>
        <w:rPr>
          <w:rFonts w:eastAsiaTheme="minorEastAsia"/>
        </w:rPr>
        <w:t xml:space="preserve"> here is the acceleration of free fall, </w:t>
      </w:r>
      <m:oMath>
        <m:r>
          <w:rPr>
            <w:rFonts w:ascii="Cambria Math" w:eastAsiaTheme="minorEastAsia" w:hAnsi="Cambria Math"/>
          </w:rPr>
          <m:t>a</m:t>
        </m:r>
      </m:oMath>
      <w:r>
        <w:rPr>
          <w:rFonts w:eastAsiaTheme="minorEastAsia"/>
        </w:rPr>
        <w:t xml:space="preserve"> is the acceleration of the ball and </w:t>
      </w:r>
      <m:oMath>
        <m:r>
          <w:rPr>
            <w:rFonts w:ascii="Cambria Math" w:eastAsiaTheme="minorEastAsia" w:hAnsi="Cambria Math"/>
          </w:rPr>
          <m:t>θ</m:t>
        </m:r>
      </m:oMath>
      <w:r>
        <w:rPr>
          <w:rFonts w:eastAsiaTheme="minorEastAsia"/>
        </w:rPr>
        <w:t xml:space="preserve"> is the incline angle of the plane. Do the plot</w:t>
      </w:r>
      <w:r w:rsidR="00A67617">
        <w:rPr>
          <w:rFonts w:eastAsiaTheme="minorEastAsia"/>
        </w:rPr>
        <w:t xml:space="preserve"> such</w:t>
      </w:r>
      <w:r>
        <w:rPr>
          <w:rFonts w:eastAsiaTheme="minorEastAsia"/>
        </w:rPr>
        <w:t xml:space="preserve"> that the slope is </w:t>
      </w:r>
      <m:oMath>
        <m:r>
          <w:rPr>
            <w:rFonts w:ascii="Cambria Math" w:eastAsiaTheme="minorEastAsia" w:hAnsi="Cambria Math"/>
          </w:rPr>
          <m:t>C+1</m:t>
        </m:r>
      </m:oMath>
      <w:r>
        <w:rPr>
          <w:rFonts w:eastAsiaTheme="minorEastAsia"/>
        </w:rPr>
        <w:t xml:space="preserve">. For your vertical axis, you will need to use (PHYS2211L) the partial derivative method or (PHYS1111L only) the error estimation method so that you can propagate the error on theta </w:t>
      </w:r>
      <w:r w:rsidR="00A67617">
        <w:rPr>
          <w:rFonts w:eastAsiaTheme="minorEastAsia"/>
        </w:rPr>
        <w:t>over</w:t>
      </w:r>
      <w:r>
        <w:rPr>
          <w:rFonts w:eastAsiaTheme="minorEastAsia"/>
        </w:rPr>
        <w:t xml:space="preserve"> the sine function. Reminder for </w:t>
      </w:r>
      <w:r w:rsidR="00A67617">
        <w:rPr>
          <w:rFonts w:eastAsiaTheme="minorEastAsia"/>
        </w:rPr>
        <w:t xml:space="preserve">derivative </w:t>
      </w:r>
      <w:r>
        <w:rPr>
          <w:rFonts w:eastAsiaTheme="minorEastAsia"/>
        </w:rPr>
        <w:t xml:space="preserve">taking– </w:t>
      </w:r>
      <m:oMath>
        <m:r>
          <m:rPr>
            <m:sty m:val="p"/>
          </m:rPr>
          <w:rPr>
            <w:rFonts w:ascii="Cambria Math" w:eastAsiaTheme="minorEastAsia" w:hAnsi="Cambria Math"/>
          </w:rPr>
          <m:t>Δ</m:t>
        </m:r>
        <m:r>
          <w:rPr>
            <w:rFonts w:ascii="Cambria Math" w:eastAsiaTheme="minorEastAsia" w:hAnsi="Cambria Math"/>
          </w:rPr>
          <m:t>θ</m:t>
        </m:r>
      </m:oMath>
      <w:r>
        <w:rPr>
          <w:rFonts w:eastAsiaTheme="minorEastAsia"/>
        </w:rPr>
        <w:t xml:space="preserve"> must be in radians.</w:t>
      </w:r>
    </w:p>
    <w:p w14:paraId="3236F712" w14:textId="6B7B899F" w:rsidR="002816C4" w:rsidRPr="00A54858" w:rsidRDefault="006D340E" w:rsidP="00C87E8E">
      <w:pPr>
        <w:pStyle w:val="Heading2"/>
      </w:pPr>
      <w:r w:rsidRPr="00A54858">
        <w:t>Analysis</w:t>
      </w:r>
    </w:p>
    <w:p w14:paraId="01B8C40E" w14:textId="72D2D3D6" w:rsidR="003915FE" w:rsidRDefault="00D95E2D" w:rsidP="00C87E8E">
      <w:pPr>
        <w:ind w:firstLine="720"/>
        <w:rPr>
          <w:rFonts w:eastAsiaTheme="minorEastAsia"/>
          <w:noProof/>
        </w:rPr>
      </w:pPr>
      <w:r w:rsidRPr="00A54858">
        <w:t>Highlight</w:t>
      </w:r>
      <w:r w:rsidR="00BA3856" w:rsidRPr="00A54858">
        <w:t xml:space="preserve"> the process of fitting and getting</w:t>
      </w:r>
      <w:r w:rsidRPr="00A54858">
        <w:t xml:space="preserve"> fit parameters</w:t>
      </w:r>
      <w:r w:rsidR="00410E83">
        <w:t xml:space="preserve"> and fit quality</w:t>
      </w:r>
      <w:r w:rsidR="00BA3856" w:rsidRPr="00A54858">
        <w:t xml:space="preserve">. Provide the results. </w:t>
      </w:r>
      <w:r w:rsidR="003915FE">
        <w:t xml:space="preserve">Find the value of </w:t>
      </w:r>
      <m:oMath>
        <m:r>
          <w:rPr>
            <w:rFonts w:ascii="Cambria Math" w:hAnsi="Cambria Math"/>
          </w:rPr>
          <m:t>C</m:t>
        </m:r>
      </m:oMath>
      <w:r w:rsidR="003915FE">
        <w:rPr>
          <w:rFonts w:eastAsiaTheme="minorEastAsia"/>
        </w:rPr>
        <w:t xml:space="preserve">. Compare </w:t>
      </w:r>
      <w:r w:rsidR="00783480">
        <w:rPr>
          <w:rFonts w:eastAsiaTheme="minorEastAsia"/>
        </w:rPr>
        <w:t>this</w:t>
      </w:r>
      <w:r w:rsidR="003915FE">
        <w:rPr>
          <w:rFonts w:eastAsiaTheme="minorEastAsia"/>
        </w:rPr>
        <w:t xml:space="preserve"> value within errors to the </w:t>
      </w:r>
      <w:r w:rsidR="00783480">
        <w:rPr>
          <w:rFonts w:eastAsiaTheme="minorEastAsia"/>
        </w:rPr>
        <w:fldChar w:fldCharType="begin"/>
      </w:r>
      <w:r w:rsidR="00783480">
        <w:rPr>
          <w:rFonts w:eastAsiaTheme="minorEastAsia"/>
        </w:rPr>
        <w:instrText xml:space="preserve"> REF _Ref107518403 \h </w:instrText>
      </w:r>
      <w:r w:rsidR="00783480">
        <w:rPr>
          <w:rFonts w:eastAsiaTheme="minorEastAsia"/>
        </w:rPr>
      </w:r>
      <w:r w:rsidR="00783480">
        <w:rPr>
          <w:rFonts w:eastAsiaTheme="minorEastAsia"/>
        </w:rPr>
        <w:fldChar w:fldCharType="separate"/>
      </w:r>
      <w:r w:rsidR="00783480">
        <w:t xml:space="preserve">Figure </w:t>
      </w:r>
      <w:r w:rsidR="00783480">
        <w:rPr>
          <w:noProof/>
        </w:rPr>
        <w:t>2</w:t>
      </w:r>
      <w:r w:rsidR="00783480">
        <w:rPr>
          <w:rFonts w:eastAsiaTheme="minorEastAsia"/>
        </w:rPr>
        <w:fldChar w:fldCharType="end"/>
      </w:r>
      <w:r w:rsidR="00783480">
        <w:rPr>
          <w:rFonts w:eastAsiaTheme="minorEastAsia"/>
        </w:rPr>
        <w:t>. Does the ball seem to be a solid sphere, a shell or anything else?</w:t>
      </w:r>
    </w:p>
    <w:p w14:paraId="3ED73B88" w14:textId="77777777" w:rsidR="003915FE" w:rsidRDefault="003915FE" w:rsidP="003915FE">
      <w:pPr>
        <w:keepNext/>
      </w:pPr>
      <w:r>
        <w:rPr>
          <w:rFonts w:eastAsiaTheme="minorEastAsia"/>
          <w:noProof/>
        </w:rPr>
        <w:drawing>
          <wp:inline distT="0" distB="0" distL="0" distR="0" wp14:anchorId="7A88E3FC" wp14:editId="054C24DE">
            <wp:extent cx="5943600" cy="1416050"/>
            <wp:effectExtent l="0" t="0" r="0" b="0"/>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3566"/>
                    <a:stretch/>
                  </pic:blipFill>
                  <pic:spPr bwMode="auto">
                    <a:xfrm>
                      <a:off x="0" y="0"/>
                      <a:ext cx="5943600" cy="1416050"/>
                    </a:xfrm>
                    <a:prstGeom prst="rect">
                      <a:avLst/>
                    </a:prstGeom>
                    <a:noFill/>
                    <a:ln>
                      <a:noFill/>
                    </a:ln>
                    <a:extLst>
                      <a:ext uri="{53640926-AAD7-44D8-BBD7-CCE9431645EC}">
                        <a14:shadowObscured xmlns:a14="http://schemas.microsoft.com/office/drawing/2010/main"/>
                      </a:ext>
                    </a:extLst>
                  </pic:spPr>
                </pic:pic>
              </a:graphicData>
            </a:graphic>
          </wp:inline>
        </w:drawing>
      </w:r>
    </w:p>
    <w:p w14:paraId="4698379B" w14:textId="1104C9F5" w:rsidR="005635C7" w:rsidRPr="00A54858" w:rsidRDefault="003915FE" w:rsidP="003915FE">
      <w:pPr>
        <w:pStyle w:val="Caption"/>
      </w:pPr>
      <w:bookmarkStart w:id="1" w:name="_Ref107518403"/>
      <w:r>
        <w:t xml:space="preserve">Figure </w:t>
      </w:r>
      <w:r w:rsidR="0062012F">
        <w:fldChar w:fldCharType="begin"/>
      </w:r>
      <w:r w:rsidR="0062012F">
        <w:instrText xml:space="preserve"> SEQ Figure \* ARABIC </w:instrText>
      </w:r>
      <w:r w:rsidR="0062012F">
        <w:fldChar w:fldCharType="separate"/>
      </w:r>
      <w:r>
        <w:rPr>
          <w:noProof/>
        </w:rPr>
        <w:t>2</w:t>
      </w:r>
      <w:r w:rsidR="0062012F">
        <w:rPr>
          <w:noProof/>
        </w:rPr>
        <w:fldChar w:fldCharType="end"/>
      </w:r>
      <w:bookmarkEnd w:id="1"/>
      <w:r>
        <w:t>: Moments of inertia for two spherical masses.</w:t>
      </w:r>
    </w:p>
    <w:p w14:paraId="07ECB2D9" w14:textId="6763C657" w:rsidR="002816C4" w:rsidRPr="00A54858" w:rsidRDefault="005A3145" w:rsidP="005A3145">
      <w:pPr>
        <w:pStyle w:val="Heading2"/>
      </w:pPr>
      <w:r w:rsidRPr="00A54858">
        <w:t>Conclusion</w:t>
      </w:r>
    </w:p>
    <w:p w14:paraId="04DB823D" w14:textId="3446FAE8" w:rsidR="00EB6D3C" w:rsidRDefault="005A3145" w:rsidP="00FB7C77">
      <w:r w:rsidRPr="00A54858">
        <w:tab/>
      </w:r>
      <w:r w:rsidR="007C5381" w:rsidRPr="00A54858">
        <w:t xml:space="preserve">Comment on the measured </w:t>
      </w:r>
      <w:r w:rsidR="00783480">
        <w:t>result and your conclusion about the ball</w:t>
      </w:r>
      <w:r w:rsidR="007C5381" w:rsidRPr="00A54858">
        <w:t xml:space="preserve">. </w:t>
      </w:r>
      <w:r w:rsidR="00783480">
        <w:t>Do you think your result is accurate? Support this with some argument, perhaps using a plot and points distribution.</w:t>
      </w:r>
      <w:r w:rsidR="007C5381" w:rsidRPr="00A54858">
        <w:t xml:space="preserve"> What could be the reasons for that? Any comments and improvements?</w:t>
      </w:r>
    </w:p>
    <w:p w14:paraId="14DC0308" w14:textId="576CF9EF" w:rsidR="00B07F43" w:rsidRDefault="00B07F43" w:rsidP="00FB7C77"/>
    <w:sectPr w:rsidR="00B07F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96B22" w14:textId="77777777" w:rsidR="00F04EE8" w:rsidRDefault="00F04EE8" w:rsidP="002816C4">
      <w:pPr>
        <w:spacing w:after="0"/>
      </w:pPr>
      <w:r>
        <w:separator/>
      </w:r>
    </w:p>
  </w:endnote>
  <w:endnote w:type="continuationSeparator" w:id="0">
    <w:p w14:paraId="70F0BD53" w14:textId="77777777" w:rsidR="00F04EE8" w:rsidRDefault="00F04EE8"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6B2D" w14:textId="77777777" w:rsidR="00F04EE8" w:rsidRDefault="00F04EE8" w:rsidP="002816C4">
      <w:pPr>
        <w:spacing w:after="0"/>
      </w:pPr>
      <w:r>
        <w:separator/>
      </w:r>
    </w:p>
  </w:footnote>
  <w:footnote w:type="continuationSeparator" w:id="0">
    <w:p w14:paraId="2CE0424E" w14:textId="77777777" w:rsidR="00F04EE8" w:rsidRDefault="00F04EE8" w:rsidP="002816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40872"/>
    <w:rsid w:val="0009326F"/>
    <w:rsid w:val="000D7AE1"/>
    <w:rsid w:val="000E2C34"/>
    <w:rsid w:val="000E7043"/>
    <w:rsid w:val="000F096D"/>
    <w:rsid w:val="000F100D"/>
    <w:rsid w:val="000F1801"/>
    <w:rsid w:val="000F34B6"/>
    <w:rsid w:val="000F603B"/>
    <w:rsid w:val="00101273"/>
    <w:rsid w:val="00121709"/>
    <w:rsid w:val="001537FC"/>
    <w:rsid w:val="001549D3"/>
    <w:rsid w:val="00180210"/>
    <w:rsid w:val="00187B45"/>
    <w:rsid w:val="001958C9"/>
    <w:rsid w:val="001A5F23"/>
    <w:rsid w:val="001E395C"/>
    <w:rsid w:val="00214F67"/>
    <w:rsid w:val="00223DF1"/>
    <w:rsid w:val="00224179"/>
    <w:rsid w:val="002312E2"/>
    <w:rsid w:val="00240E87"/>
    <w:rsid w:val="002463DA"/>
    <w:rsid w:val="002466EF"/>
    <w:rsid w:val="00247232"/>
    <w:rsid w:val="00251EB8"/>
    <w:rsid w:val="0026072B"/>
    <w:rsid w:val="00275F2F"/>
    <w:rsid w:val="002816C4"/>
    <w:rsid w:val="00281BB1"/>
    <w:rsid w:val="00285A66"/>
    <w:rsid w:val="00293CF6"/>
    <w:rsid w:val="002A176D"/>
    <w:rsid w:val="002A7CBF"/>
    <w:rsid w:val="002B33CB"/>
    <w:rsid w:val="002E2AE7"/>
    <w:rsid w:val="002F6AE7"/>
    <w:rsid w:val="0033175D"/>
    <w:rsid w:val="00360F71"/>
    <w:rsid w:val="0036757D"/>
    <w:rsid w:val="00373EC7"/>
    <w:rsid w:val="0037401A"/>
    <w:rsid w:val="003778CC"/>
    <w:rsid w:val="003915FE"/>
    <w:rsid w:val="003B2786"/>
    <w:rsid w:val="003D0962"/>
    <w:rsid w:val="003D4499"/>
    <w:rsid w:val="003E3FF9"/>
    <w:rsid w:val="00410E83"/>
    <w:rsid w:val="00432365"/>
    <w:rsid w:val="00445F10"/>
    <w:rsid w:val="004553BC"/>
    <w:rsid w:val="00463232"/>
    <w:rsid w:val="00463259"/>
    <w:rsid w:val="0046636B"/>
    <w:rsid w:val="004819F7"/>
    <w:rsid w:val="004B432C"/>
    <w:rsid w:val="004E1CF7"/>
    <w:rsid w:val="004F3516"/>
    <w:rsid w:val="00501EB6"/>
    <w:rsid w:val="00512224"/>
    <w:rsid w:val="00521F59"/>
    <w:rsid w:val="00535355"/>
    <w:rsid w:val="00554C28"/>
    <w:rsid w:val="005635C7"/>
    <w:rsid w:val="005748DA"/>
    <w:rsid w:val="00586803"/>
    <w:rsid w:val="005A3145"/>
    <w:rsid w:val="005C19D5"/>
    <w:rsid w:val="005D78D3"/>
    <w:rsid w:val="0060077E"/>
    <w:rsid w:val="00603D84"/>
    <w:rsid w:val="00604905"/>
    <w:rsid w:val="00610470"/>
    <w:rsid w:val="0062012F"/>
    <w:rsid w:val="00631832"/>
    <w:rsid w:val="00633095"/>
    <w:rsid w:val="006709F8"/>
    <w:rsid w:val="00690379"/>
    <w:rsid w:val="006A7A76"/>
    <w:rsid w:val="006B54BC"/>
    <w:rsid w:val="006D3194"/>
    <w:rsid w:val="006D340E"/>
    <w:rsid w:val="006D7094"/>
    <w:rsid w:val="006D7720"/>
    <w:rsid w:val="006E0E81"/>
    <w:rsid w:val="006F4322"/>
    <w:rsid w:val="007168CC"/>
    <w:rsid w:val="00726224"/>
    <w:rsid w:val="00750B58"/>
    <w:rsid w:val="00783480"/>
    <w:rsid w:val="00795CFD"/>
    <w:rsid w:val="007A4CCF"/>
    <w:rsid w:val="007B4152"/>
    <w:rsid w:val="007C0283"/>
    <w:rsid w:val="007C2987"/>
    <w:rsid w:val="007C5381"/>
    <w:rsid w:val="007D04F7"/>
    <w:rsid w:val="007E52D6"/>
    <w:rsid w:val="00831DB1"/>
    <w:rsid w:val="00841CE4"/>
    <w:rsid w:val="008450BD"/>
    <w:rsid w:val="008466F6"/>
    <w:rsid w:val="008632D5"/>
    <w:rsid w:val="00882EDD"/>
    <w:rsid w:val="008B6B3F"/>
    <w:rsid w:val="008C4653"/>
    <w:rsid w:val="008C633A"/>
    <w:rsid w:val="008E3884"/>
    <w:rsid w:val="008E4740"/>
    <w:rsid w:val="00903085"/>
    <w:rsid w:val="00904209"/>
    <w:rsid w:val="009145A7"/>
    <w:rsid w:val="00955F84"/>
    <w:rsid w:val="009560E2"/>
    <w:rsid w:val="009B2300"/>
    <w:rsid w:val="009B4165"/>
    <w:rsid w:val="009F1E03"/>
    <w:rsid w:val="00A26D96"/>
    <w:rsid w:val="00A44AA1"/>
    <w:rsid w:val="00A479C7"/>
    <w:rsid w:val="00A54858"/>
    <w:rsid w:val="00A67617"/>
    <w:rsid w:val="00A8073A"/>
    <w:rsid w:val="00A82E3F"/>
    <w:rsid w:val="00A83FA3"/>
    <w:rsid w:val="00A97111"/>
    <w:rsid w:val="00AA73A3"/>
    <w:rsid w:val="00B014C0"/>
    <w:rsid w:val="00B07F43"/>
    <w:rsid w:val="00B5137D"/>
    <w:rsid w:val="00B5157B"/>
    <w:rsid w:val="00B55EF2"/>
    <w:rsid w:val="00B86022"/>
    <w:rsid w:val="00B92D96"/>
    <w:rsid w:val="00BA2BFD"/>
    <w:rsid w:val="00BA3856"/>
    <w:rsid w:val="00BB2769"/>
    <w:rsid w:val="00BC7289"/>
    <w:rsid w:val="00BD3698"/>
    <w:rsid w:val="00C026A0"/>
    <w:rsid w:val="00C15724"/>
    <w:rsid w:val="00C615C7"/>
    <w:rsid w:val="00C80822"/>
    <w:rsid w:val="00C87E8E"/>
    <w:rsid w:val="00C9135D"/>
    <w:rsid w:val="00C91376"/>
    <w:rsid w:val="00C95867"/>
    <w:rsid w:val="00CE7E83"/>
    <w:rsid w:val="00CF2D70"/>
    <w:rsid w:val="00D04BE9"/>
    <w:rsid w:val="00D17C57"/>
    <w:rsid w:val="00D86116"/>
    <w:rsid w:val="00D95E2D"/>
    <w:rsid w:val="00D970B8"/>
    <w:rsid w:val="00DC6CE6"/>
    <w:rsid w:val="00E00F07"/>
    <w:rsid w:val="00E05B51"/>
    <w:rsid w:val="00E16EF5"/>
    <w:rsid w:val="00E368ED"/>
    <w:rsid w:val="00E7549C"/>
    <w:rsid w:val="00E804EB"/>
    <w:rsid w:val="00E85853"/>
    <w:rsid w:val="00E862A5"/>
    <w:rsid w:val="00E9614C"/>
    <w:rsid w:val="00EA7496"/>
    <w:rsid w:val="00EB2717"/>
    <w:rsid w:val="00EB6A0F"/>
    <w:rsid w:val="00EB6D3C"/>
    <w:rsid w:val="00EC2990"/>
    <w:rsid w:val="00ED4719"/>
    <w:rsid w:val="00EE0812"/>
    <w:rsid w:val="00EF43D9"/>
    <w:rsid w:val="00EF6C34"/>
    <w:rsid w:val="00F04EE8"/>
    <w:rsid w:val="00F209AF"/>
    <w:rsid w:val="00F2503B"/>
    <w:rsid w:val="00F81B0F"/>
    <w:rsid w:val="00F8347B"/>
    <w:rsid w:val="00F83C08"/>
    <w:rsid w:val="00FB7036"/>
    <w:rsid w:val="00FB7C77"/>
    <w:rsid w:val="00FC1FDC"/>
    <w:rsid w:val="00FC57A8"/>
    <w:rsid w:val="00FD5D7F"/>
    <w:rsid w:val="00FD6D78"/>
    <w:rsid w:val="00FE1D4F"/>
    <w:rsid w:val="00FF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 w:type="character" w:styleId="CommentReference">
    <w:name w:val="annotation reference"/>
    <w:basedOn w:val="DefaultParagraphFont"/>
    <w:uiPriority w:val="99"/>
    <w:semiHidden/>
    <w:unhideWhenUsed/>
    <w:rsid w:val="008E4740"/>
    <w:rPr>
      <w:sz w:val="16"/>
      <w:szCs w:val="16"/>
    </w:rPr>
  </w:style>
  <w:style w:type="paragraph" w:styleId="CommentText">
    <w:name w:val="annotation text"/>
    <w:basedOn w:val="Normal"/>
    <w:link w:val="CommentTextChar"/>
    <w:uiPriority w:val="99"/>
    <w:unhideWhenUsed/>
    <w:rsid w:val="008E4740"/>
    <w:rPr>
      <w:sz w:val="20"/>
      <w:szCs w:val="20"/>
    </w:rPr>
  </w:style>
  <w:style w:type="character" w:customStyle="1" w:styleId="CommentTextChar">
    <w:name w:val="Comment Text Char"/>
    <w:basedOn w:val="DefaultParagraphFont"/>
    <w:link w:val="CommentText"/>
    <w:uiPriority w:val="99"/>
    <w:rsid w:val="008E474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E4740"/>
    <w:rPr>
      <w:b/>
      <w:bCs/>
    </w:rPr>
  </w:style>
  <w:style w:type="character" w:customStyle="1" w:styleId="CommentSubjectChar">
    <w:name w:val="Comment Subject Char"/>
    <w:basedOn w:val="CommentTextChar"/>
    <w:link w:val="CommentSubject"/>
    <w:uiPriority w:val="99"/>
    <w:semiHidden/>
    <w:rsid w:val="008E4740"/>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27820114">
      <w:bodyDiv w:val="1"/>
      <w:marLeft w:val="0"/>
      <w:marRight w:val="0"/>
      <w:marTop w:val="0"/>
      <w:marBottom w:val="0"/>
      <w:divBdr>
        <w:top w:val="none" w:sz="0" w:space="0" w:color="auto"/>
        <w:left w:val="none" w:sz="0" w:space="0" w:color="auto"/>
        <w:bottom w:val="none" w:sz="0" w:space="0" w:color="auto"/>
        <w:right w:val="none" w:sz="0" w:space="0" w:color="auto"/>
      </w:divBdr>
    </w:div>
    <w:div w:id="116315727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 w:id="208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The19</b:Tag>
    <b:SourceType>InternetSite</b:SourceType>
    <b:Guid>{57F2376E-F0C9-4E03-BC6F-A1F08385C8BC}</b:Guid>
    <b:Title>The NIST References on Constants, Units and Uncertainties</b:Title>
    <b:Year>2019</b:Year>
    <b:ProductionCompany>NIST</b:ProductionCompany>
    <b:Month>November</b:Month>
    <b:Day>25</b:Day>
    <b:YearAccessed>2022</b:YearAccessed>
    <b:MonthAccessed>May</b:MonthAccessed>
    <b:DayAccessed>12</b:DayAccessed>
    <b:URL>https://physics.nist.gov/cgi-bin/cuu/Value?gn</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BDF72-6F1B-4736-AF7D-1284B2E90D2F}">
  <ds:schemaRefs>
    <ds:schemaRef ds:uri="http://schemas.openxmlformats.org/officeDocument/2006/bibliography"/>
  </ds:schemaRefs>
</ds:datastoreItem>
</file>

<file path=customXml/itemProps2.xml><?xml version="1.0" encoding="utf-8"?>
<ds:datastoreItem xmlns:ds="http://schemas.openxmlformats.org/officeDocument/2006/customXml" ds:itemID="{B9AA80A4-E2FF-41BF-9822-EF4D6D23CB92}"/>
</file>

<file path=customXml/itemProps3.xml><?xml version="1.0" encoding="utf-8"?>
<ds:datastoreItem xmlns:ds="http://schemas.openxmlformats.org/officeDocument/2006/customXml" ds:itemID="{923A524D-9772-4BF7-B256-818F5695CB1B}"/>
</file>

<file path=docProps/app.xml><?xml version="1.0" encoding="utf-8"?>
<Properties xmlns="http://schemas.openxmlformats.org/officeDocument/2006/extended-properties" xmlns:vt="http://schemas.openxmlformats.org/officeDocument/2006/docPropsVTypes">
  <Template>Normal.dotm</Template>
  <TotalTime>5816</TotalTime>
  <Pages>3</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146</cp:revision>
  <dcterms:created xsi:type="dcterms:W3CDTF">2022-04-26T16:55:00Z</dcterms:created>
  <dcterms:modified xsi:type="dcterms:W3CDTF">2022-07-23T02:15:00Z</dcterms:modified>
</cp:coreProperties>
</file>